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EA8E" w14:textId="77777777" w:rsidR="00EB5F61" w:rsidRDefault="00266D82" w:rsidP="0026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Sajtóközlemény</w:t>
      </w:r>
    </w:p>
    <w:p w14:paraId="27034178" w14:textId="77777777" w:rsidR="00266D82" w:rsidRDefault="00266D82" w:rsidP="00E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35C67" w14:textId="77777777" w:rsidR="00266D82" w:rsidRPr="00266D82" w:rsidRDefault="00395277" w:rsidP="00266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66D82" w:rsidRPr="00266D82">
        <w:rPr>
          <w:rFonts w:ascii="Times New Roman" w:hAnsi="Times New Roman" w:cs="Times New Roman"/>
          <w:b/>
          <w:bCs/>
          <w:sz w:val="24"/>
          <w:szCs w:val="24"/>
        </w:rPr>
        <w:t>z Év Felelős Foglalkoztatója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D82" w:rsidRPr="00266D82">
        <w:rPr>
          <w:rFonts w:ascii="Times New Roman" w:hAnsi="Times New Roman" w:cs="Times New Roman"/>
          <w:b/>
          <w:bCs/>
          <w:sz w:val="24"/>
          <w:szCs w:val="24"/>
        </w:rPr>
        <w:t>a Pécsi Tudományegyetem</w:t>
      </w:r>
    </w:p>
    <w:p w14:paraId="0D2CC405" w14:textId="77777777" w:rsidR="00266D82" w:rsidRDefault="00266D82" w:rsidP="0026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BD2D" w14:textId="77777777" w:rsidR="00266D82" w:rsidRDefault="00266D82" w:rsidP="0026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E1428" w14:textId="77777777" w:rsidR="00EB5F61" w:rsidRPr="00266D82" w:rsidRDefault="00EB5F61" w:rsidP="0026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82">
        <w:rPr>
          <w:rFonts w:ascii="Times New Roman" w:hAnsi="Times New Roman" w:cs="Times New Roman"/>
          <w:sz w:val="24"/>
          <w:szCs w:val="24"/>
        </w:rPr>
        <w:t xml:space="preserve">Az </w:t>
      </w:r>
      <w:r w:rsidR="00EC50E1">
        <w:rPr>
          <w:rFonts w:ascii="Times New Roman" w:hAnsi="Times New Roman" w:cs="Times New Roman"/>
          <w:sz w:val="24"/>
          <w:szCs w:val="24"/>
        </w:rPr>
        <w:t>„</w:t>
      </w:r>
      <w:r w:rsidRPr="00266D82">
        <w:rPr>
          <w:rFonts w:ascii="Times New Roman" w:hAnsi="Times New Roman" w:cs="Times New Roman"/>
          <w:sz w:val="24"/>
          <w:szCs w:val="24"/>
        </w:rPr>
        <w:t>Év Felelős Foglalkoztatója 2019</w:t>
      </w:r>
      <w:r w:rsidR="00EC50E1">
        <w:rPr>
          <w:rFonts w:ascii="Times New Roman" w:hAnsi="Times New Roman" w:cs="Times New Roman"/>
          <w:sz w:val="24"/>
          <w:szCs w:val="24"/>
        </w:rPr>
        <w:t xml:space="preserve">” </w:t>
      </w:r>
      <w:r w:rsidRPr="00266D82">
        <w:rPr>
          <w:rFonts w:ascii="Times New Roman" w:hAnsi="Times New Roman" w:cs="Times New Roman"/>
          <w:sz w:val="24"/>
          <w:szCs w:val="24"/>
        </w:rPr>
        <w:t>pályázaton</w:t>
      </w:r>
      <w:r w:rsidR="00266D82">
        <w:rPr>
          <w:rFonts w:ascii="Times New Roman" w:hAnsi="Times New Roman" w:cs="Times New Roman"/>
          <w:sz w:val="24"/>
          <w:szCs w:val="24"/>
        </w:rPr>
        <w:t xml:space="preserve"> </w:t>
      </w:r>
      <w:r w:rsidRPr="00266D82">
        <w:rPr>
          <w:rFonts w:ascii="Times New Roman" w:hAnsi="Times New Roman" w:cs="Times New Roman"/>
          <w:sz w:val="24"/>
          <w:szCs w:val="24"/>
        </w:rPr>
        <w:t>második helyezést ért el a PTE a közszféra szervezetei között. Rendhagyó esemény, hiszen a</w:t>
      </w:r>
      <w:r w:rsidR="00266D82">
        <w:rPr>
          <w:rFonts w:ascii="Times New Roman" w:hAnsi="Times New Roman" w:cs="Times New Roman"/>
          <w:sz w:val="24"/>
          <w:szCs w:val="24"/>
        </w:rPr>
        <w:t xml:space="preserve"> szokástól eltérően két egymást követő évben is díjjal jutalmazta az Egyetemet</w:t>
      </w:r>
      <w:r w:rsidRPr="00266D82">
        <w:rPr>
          <w:rFonts w:ascii="Times New Roman" w:hAnsi="Times New Roman" w:cs="Times New Roman"/>
          <w:sz w:val="24"/>
          <w:szCs w:val="24"/>
        </w:rPr>
        <w:t xml:space="preserve"> </w:t>
      </w:r>
      <w:r w:rsidR="00EC50E1">
        <w:rPr>
          <w:rFonts w:ascii="Times New Roman" w:hAnsi="Times New Roman" w:cs="Times New Roman"/>
          <w:sz w:val="24"/>
          <w:szCs w:val="24"/>
        </w:rPr>
        <w:t>az Országos Foglalkoztatási Közhasznú Nonprofit Kft. A</w:t>
      </w:r>
      <w:r w:rsidRPr="00266D82">
        <w:rPr>
          <w:rFonts w:ascii="Times New Roman" w:hAnsi="Times New Roman" w:cs="Times New Roman"/>
          <w:sz w:val="24"/>
          <w:szCs w:val="24"/>
        </w:rPr>
        <w:t xml:space="preserve"> díjátadón</w:t>
      </w:r>
      <w:r w:rsidR="00266D82">
        <w:rPr>
          <w:rFonts w:ascii="Times New Roman" w:hAnsi="Times New Roman" w:cs="Times New Roman"/>
          <w:sz w:val="24"/>
          <w:szCs w:val="24"/>
        </w:rPr>
        <w:t xml:space="preserve"> indoklásként elhangzott</w:t>
      </w:r>
      <w:r w:rsidRPr="00266D82">
        <w:rPr>
          <w:rFonts w:ascii="Times New Roman" w:hAnsi="Times New Roman" w:cs="Times New Roman"/>
          <w:sz w:val="24"/>
          <w:szCs w:val="24"/>
        </w:rPr>
        <w:t xml:space="preserve">, hogy </w:t>
      </w:r>
      <w:r w:rsidR="00266D82">
        <w:rPr>
          <w:rFonts w:ascii="Times New Roman" w:hAnsi="Times New Roman" w:cs="Times New Roman"/>
          <w:sz w:val="24"/>
          <w:szCs w:val="24"/>
        </w:rPr>
        <w:t>„</w:t>
      </w:r>
      <w:r w:rsidRPr="00266D82">
        <w:rPr>
          <w:rFonts w:ascii="Times New Roman" w:hAnsi="Times New Roman" w:cs="Times New Roman"/>
          <w:sz w:val="24"/>
          <w:szCs w:val="24"/>
        </w:rPr>
        <w:t>a tavalyi</w:t>
      </w:r>
      <w:r w:rsidR="00F91284">
        <w:rPr>
          <w:rFonts w:ascii="Times New Roman" w:hAnsi="Times New Roman" w:cs="Times New Roman"/>
          <w:sz w:val="24"/>
          <w:szCs w:val="24"/>
        </w:rPr>
        <w:t xml:space="preserve"> - </w:t>
      </w:r>
      <w:r w:rsidRPr="00266D82">
        <w:rPr>
          <w:rFonts w:ascii="Times New Roman" w:hAnsi="Times New Roman" w:cs="Times New Roman"/>
          <w:sz w:val="24"/>
          <w:szCs w:val="24"/>
        </w:rPr>
        <w:t>személyes hangvételű, átfogó családbarát intézkedéseket bemutató</w:t>
      </w:r>
      <w:r w:rsidR="00F91284">
        <w:rPr>
          <w:rFonts w:ascii="Times New Roman" w:hAnsi="Times New Roman" w:cs="Times New Roman"/>
          <w:sz w:val="24"/>
          <w:szCs w:val="24"/>
        </w:rPr>
        <w:t xml:space="preserve"> - </w:t>
      </w:r>
      <w:r w:rsidRPr="00266D82">
        <w:rPr>
          <w:rFonts w:ascii="Times New Roman" w:hAnsi="Times New Roman" w:cs="Times New Roman"/>
          <w:sz w:val="24"/>
          <w:szCs w:val="24"/>
        </w:rPr>
        <w:t>arany minősítést elnyert pályázat után számos újdonságot és fejlesztést bemutató anyag készült, melyben helyet kapott az Egyetem figyelemre méltó képzési portfóliója is</w:t>
      </w:r>
      <w:r w:rsidR="00266D82">
        <w:rPr>
          <w:rFonts w:ascii="Times New Roman" w:hAnsi="Times New Roman" w:cs="Times New Roman"/>
          <w:sz w:val="24"/>
          <w:szCs w:val="24"/>
        </w:rPr>
        <w:t>.”</w:t>
      </w:r>
    </w:p>
    <w:p w14:paraId="0CC80DD6" w14:textId="77777777" w:rsidR="00266D82" w:rsidRDefault="00266D82" w:rsidP="0026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79345" w14:textId="77777777" w:rsidR="00395277" w:rsidRPr="00395277" w:rsidRDefault="001F0C20" w:rsidP="00E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Idén, júliusban nyerte el a Pécsi Tudományegyetem a</w:t>
      </w:r>
      <w:r w:rsidR="00EB5F61" w:rsidRPr="00266D8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EB5F61" w:rsidRPr="00266D82">
        <w:rPr>
          <w:rFonts w:ascii="Times New Roman" w:hAnsi="Times New Roman" w:cs="Times New Roman"/>
          <w:sz w:val="24"/>
          <w:szCs w:val="24"/>
        </w:rPr>
        <w:t>Családbarát Munkahely 2019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B5F61" w:rsidRPr="00266D82">
        <w:rPr>
          <w:rFonts w:ascii="Times New Roman" w:hAnsi="Times New Roman" w:cs="Times New Roman"/>
          <w:sz w:val="24"/>
          <w:szCs w:val="24"/>
        </w:rPr>
        <w:t xml:space="preserve"> cím</w:t>
      </w:r>
      <w:r>
        <w:rPr>
          <w:rFonts w:ascii="Times New Roman" w:hAnsi="Times New Roman" w:cs="Times New Roman"/>
          <w:sz w:val="24"/>
          <w:szCs w:val="24"/>
        </w:rPr>
        <w:t>et. Ezt követően</w:t>
      </w:r>
      <w:r w:rsidR="00EB5F61" w:rsidRPr="00266D82">
        <w:rPr>
          <w:rFonts w:ascii="Times New Roman" w:hAnsi="Times New Roman" w:cs="Times New Roman"/>
          <w:sz w:val="24"/>
          <w:szCs w:val="24"/>
        </w:rPr>
        <w:t xml:space="preserve"> pályázatot nyújtott be a Családbarát Hely Tanúsító Védjegy megszerzésére. Ez egy olyan minősítési lehetőség, melynek elnyerésével a PTE hiteles és minőségi értékelést kap a családbarát működésről.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F61" w:rsidRPr="00266D82">
        <w:rPr>
          <w:rFonts w:ascii="Times New Roman" w:hAnsi="Times New Roman" w:cs="Times New Roman"/>
          <w:sz w:val="24"/>
          <w:szCs w:val="24"/>
        </w:rPr>
        <w:t>védjegynek Bronz-, Ezüst- és Arany fokozata van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EB5F61" w:rsidRPr="00266D82">
        <w:rPr>
          <w:rFonts w:ascii="Times New Roman" w:hAnsi="Times New Roman" w:cs="Times New Roman"/>
          <w:sz w:val="24"/>
          <w:szCs w:val="24"/>
        </w:rPr>
        <w:t>2019-ben kizárólag a Bronz fokozatra lehetett pályázni, amelyet a PTE elnyert. Az audit során 11 témakörben vizsgálták az Egyetem gyakorlatát: a foglalkoztatás módja, a juttatások és szolgáltatások köre, valamint a családbarát attitűd feltérképezése mellett a közösségépítés, az egészségmegőrzés támogatása és a vállalati politikák, szabályzatok körére is kiemelt figyelmet fordítottak. A tanúsítvány</w:t>
      </w:r>
      <w:r>
        <w:rPr>
          <w:rFonts w:ascii="Times New Roman" w:hAnsi="Times New Roman" w:cs="Times New Roman"/>
          <w:sz w:val="24"/>
          <w:szCs w:val="24"/>
        </w:rPr>
        <w:t xml:space="preserve"> átvételére december 11-én kerül sor</w:t>
      </w:r>
      <w:r w:rsidR="00395277">
        <w:rPr>
          <w:rFonts w:ascii="Times New Roman" w:hAnsi="Times New Roman" w:cs="Times New Roman"/>
          <w:sz w:val="24"/>
          <w:szCs w:val="24"/>
        </w:rPr>
        <w:t>.</w:t>
      </w:r>
    </w:p>
    <w:p w14:paraId="1069B7AE" w14:textId="77777777" w:rsidR="00395277" w:rsidRDefault="00395277" w:rsidP="00E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83A32" w14:textId="77777777" w:rsidR="00EB5F61" w:rsidRPr="009A06DE" w:rsidRDefault="00395277" w:rsidP="00E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B5F61" w:rsidRPr="009A06DE">
        <w:rPr>
          <w:rFonts w:ascii="Times New Roman" w:hAnsi="Times New Roman" w:cs="Times New Roman"/>
          <w:sz w:val="24"/>
          <w:szCs w:val="24"/>
        </w:rPr>
        <w:t>2018. definiáltan a Családok Éve volt. A Pécsi Tudományegyetem pedig örömmel csatlakozott az országos felhíváshoz, hiszen valamennyien osztjuk a véleményt: a család</w:t>
      </w:r>
      <w:r w:rsidR="004E26E1">
        <w:rPr>
          <w:rFonts w:ascii="Times New Roman" w:hAnsi="Times New Roman" w:cs="Times New Roman"/>
          <w:sz w:val="24"/>
          <w:szCs w:val="24"/>
        </w:rPr>
        <w:t xml:space="preserve"> </w:t>
      </w:r>
      <w:r w:rsidR="00EB5F61" w:rsidRPr="009A06DE">
        <w:rPr>
          <w:rFonts w:ascii="Times New Roman" w:hAnsi="Times New Roman" w:cs="Times New Roman"/>
          <w:sz w:val="24"/>
          <w:szCs w:val="24"/>
        </w:rPr>
        <w:t>nem elszigetel a munka világától, karrierépítéstől, hanem nagyon is inspirál</w:t>
      </w:r>
      <w:r w:rsidR="004E26E1">
        <w:rPr>
          <w:rFonts w:ascii="Times New Roman" w:hAnsi="Times New Roman" w:cs="Times New Roman"/>
          <w:sz w:val="24"/>
          <w:szCs w:val="24"/>
        </w:rPr>
        <w:t>ja</w:t>
      </w:r>
      <w:r w:rsidR="00EB5F61" w:rsidRPr="009A06DE">
        <w:rPr>
          <w:rFonts w:ascii="Times New Roman" w:hAnsi="Times New Roman" w:cs="Times New Roman"/>
          <w:sz w:val="24"/>
          <w:szCs w:val="24"/>
        </w:rPr>
        <w:t xml:space="preserve"> azt. A programsorozat sikeresnek bizonyult, hiszen új, friss tartalommal gazdagította az intézmény közösségi életben betöltött szerepét. Ezért 2019. elején, az Egyetem vezetése, az érdekképviseletekkel egyeztetve úgy döntött, hogy</w:t>
      </w:r>
      <w:r>
        <w:rPr>
          <w:rFonts w:ascii="Times New Roman" w:hAnsi="Times New Roman" w:cs="Times New Roman"/>
          <w:sz w:val="24"/>
          <w:szCs w:val="24"/>
        </w:rPr>
        <w:t xml:space="preserve"> idén</w:t>
      </w:r>
      <w:r w:rsidR="00EB5F61" w:rsidRPr="009A06DE">
        <w:rPr>
          <w:rFonts w:ascii="Times New Roman" w:hAnsi="Times New Roman" w:cs="Times New Roman"/>
          <w:sz w:val="24"/>
          <w:szCs w:val="24"/>
        </w:rPr>
        <w:t xml:space="preserve"> is szervezzük a</w:t>
      </w:r>
      <w:r>
        <w:rPr>
          <w:rFonts w:ascii="Times New Roman" w:hAnsi="Times New Roman" w:cs="Times New Roman"/>
          <w:sz w:val="24"/>
          <w:szCs w:val="24"/>
        </w:rPr>
        <w:t xml:space="preserve"> munkatársaknak </w:t>
      </w:r>
      <w:r w:rsidR="00EB5F61" w:rsidRPr="009A06DE">
        <w:rPr>
          <w:rFonts w:ascii="Times New Roman" w:hAnsi="Times New Roman" w:cs="Times New Roman"/>
          <w:sz w:val="24"/>
          <w:szCs w:val="24"/>
        </w:rPr>
        <w:t>és családtagjaiknak szóló programokat</w:t>
      </w:r>
      <w:r>
        <w:rPr>
          <w:rFonts w:ascii="Times New Roman" w:hAnsi="Times New Roman" w:cs="Times New Roman"/>
          <w:sz w:val="24"/>
          <w:szCs w:val="24"/>
        </w:rPr>
        <w:t>” –</w:t>
      </w:r>
      <w:r w:rsidR="004E26E1">
        <w:rPr>
          <w:rFonts w:ascii="Times New Roman" w:hAnsi="Times New Roman" w:cs="Times New Roman"/>
          <w:sz w:val="24"/>
          <w:szCs w:val="24"/>
        </w:rPr>
        <w:t xml:space="preserve"> avatott be az előzményekbe</w:t>
      </w:r>
      <w:r>
        <w:rPr>
          <w:rFonts w:ascii="Times New Roman" w:hAnsi="Times New Roman" w:cs="Times New Roman"/>
          <w:sz w:val="24"/>
          <w:szCs w:val="24"/>
        </w:rPr>
        <w:t xml:space="preserve"> Jenei Zoltán kancellár.</w:t>
      </w:r>
      <w:r w:rsidR="00EB5F61" w:rsidRPr="009A0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D5B8B" w14:textId="77777777" w:rsidR="00EB5F61" w:rsidRDefault="00EB5F61" w:rsidP="00E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DB2FF" w14:textId="40492510" w:rsidR="00EB5F61" w:rsidRDefault="00395277" w:rsidP="00E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Ildikó humánpolitikai igazgató, a projekt vezetője elmondta: „ú</w:t>
      </w:r>
      <w:r w:rsidR="00EB5F61" w:rsidRPr="009A06DE">
        <w:rPr>
          <w:rFonts w:ascii="Times New Roman" w:hAnsi="Times New Roman" w:cs="Times New Roman"/>
          <w:sz w:val="24"/>
          <w:szCs w:val="24"/>
        </w:rPr>
        <w:t>j szlogent kapott a p</w:t>
      </w:r>
      <w:r>
        <w:rPr>
          <w:rFonts w:ascii="Times New Roman" w:hAnsi="Times New Roman" w:cs="Times New Roman"/>
          <w:sz w:val="24"/>
          <w:szCs w:val="24"/>
        </w:rPr>
        <w:t>rogram</w:t>
      </w:r>
      <w:r w:rsidR="00EB5F61" w:rsidRPr="009A06DE">
        <w:rPr>
          <w:rFonts w:ascii="Times New Roman" w:hAnsi="Times New Roman" w:cs="Times New Roman"/>
          <w:sz w:val="24"/>
          <w:szCs w:val="24"/>
        </w:rPr>
        <w:t>, immár PTE – A Családokért néven jegyezzük, a</w:t>
      </w:r>
      <w:r w:rsidR="004E26E1">
        <w:rPr>
          <w:rFonts w:ascii="Times New Roman" w:hAnsi="Times New Roman" w:cs="Times New Roman"/>
          <w:sz w:val="24"/>
          <w:szCs w:val="24"/>
        </w:rPr>
        <w:t>z eseményeket</w:t>
      </w:r>
      <w:r w:rsidR="00EB5F61" w:rsidRPr="009A06DE">
        <w:rPr>
          <w:rFonts w:ascii="Times New Roman" w:hAnsi="Times New Roman" w:cs="Times New Roman"/>
          <w:sz w:val="24"/>
          <w:szCs w:val="24"/>
        </w:rPr>
        <w:t xml:space="preserve"> igyekeztünk még sokszínűbbé, kreatívabbá tenni: kirándulások</w:t>
      </w:r>
      <w:r w:rsidR="004E26E1">
        <w:rPr>
          <w:rFonts w:ascii="Times New Roman" w:hAnsi="Times New Roman" w:cs="Times New Roman"/>
          <w:sz w:val="24"/>
          <w:szCs w:val="24"/>
        </w:rPr>
        <w:t>at</w:t>
      </w:r>
      <w:r w:rsidR="00EB5F61" w:rsidRPr="009A06DE">
        <w:rPr>
          <w:rFonts w:ascii="Times New Roman" w:hAnsi="Times New Roman" w:cs="Times New Roman"/>
          <w:sz w:val="24"/>
          <w:szCs w:val="24"/>
        </w:rPr>
        <w:t>, ingyenes szűrővizsgálatok</w:t>
      </w:r>
      <w:r w:rsidR="004E26E1">
        <w:rPr>
          <w:rFonts w:ascii="Times New Roman" w:hAnsi="Times New Roman" w:cs="Times New Roman"/>
          <w:sz w:val="24"/>
          <w:szCs w:val="24"/>
        </w:rPr>
        <w:t>at</w:t>
      </w:r>
      <w:r w:rsidR="00EB5F61" w:rsidRPr="009A06DE">
        <w:rPr>
          <w:rFonts w:ascii="Times New Roman" w:hAnsi="Times New Roman" w:cs="Times New Roman"/>
          <w:sz w:val="24"/>
          <w:szCs w:val="24"/>
        </w:rPr>
        <w:t>, véradás</w:t>
      </w:r>
      <w:r w:rsidR="004E26E1">
        <w:rPr>
          <w:rFonts w:ascii="Times New Roman" w:hAnsi="Times New Roman" w:cs="Times New Roman"/>
          <w:sz w:val="24"/>
          <w:szCs w:val="24"/>
        </w:rPr>
        <w:t>t</w:t>
      </w:r>
      <w:r w:rsidR="00EB5F61" w:rsidRPr="009A06DE">
        <w:rPr>
          <w:rFonts w:ascii="Times New Roman" w:hAnsi="Times New Roman" w:cs="Times New Roman"/>
          <w:sz w:val="24"/>
          <w:szCs w:val="24"/>
        </w:rPr>
        <w:t>, kicsiknek szóló ismeretterjesztő</w:t>
      </w:r>
      <w:r w:rsidR="004E26E1">
        <w:rPr>
          <w:rFonts w:ascii="Times New Roman" w:hAnsi="Times New Roman" w:cs="Times New Roman"/>
          <w:sz w:val="24"/>
          <w:szCs w:val="24"/>
        </w:rPr>
        <w:t>, valamint bábszínházi</w:t>
      </w:r>
      <w:r w:rsidR="00EB5F61" w:rsidRPr="009A06DE">
        <w:rPr>
          <w:rFonts w:ascii="Times New Roman" w:hAnsi="Times New Roman" w:cs="Times New Roman"/>
          <w:sz w:val="24"/>
          <w:szCs w:val="24"/>
        </w:rPr>
        <w:t xml:space="preserve"> előadások</w:t>
      </w:r>
      <w:r w:rsidR="004E26E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6E1">
        <w:rPr>
          <w:rFonts w:ascii="Times New Roman" w:hAnsi="Times New Roman" w:cs="Times New Roman"/>
          <w:sz w:val="24"/>
          <w:szCs w:val="24"/>
        </w:rPr>
        <w:t xml:space="preserve"> </w:t>
      </w:r>
      <w:r w:rsidR="00EB5F61" w:rsidRPr="009A06DE">
        <w:rPr>
          <w:rFonts w:ascii="Times New Roman" w:hAnsi="Times New Roman" w:cs="Times New Roman"/>
          <w:sz w:val="24"/>
          <w:szCs w:val="24"/>
        </w:rPr>
        <w:t>felnőttbarát programok</w:t>
      </w:r>
      <w:r w:rsidR="004E26E1">
        <w:rPr>
          <w:rFonts w:ascii="Times New Roman" w:hAnsi="Times New Roman" w:cs="Times New Roman"/>
          <w:sz w:val="24"/>
          <w:szCs w:val="24"/>
        </w:rPr>
        <w:t>at</w:t>
      </w:r>
      <w:r w:rsidR="00EB5F61" w:rsidRPr="009A06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több száz fő részvételével családi napok</w:t>
      </w:r>
      <w:r w:rsidR="004E26E1">
        <w:rPr>
          <w:rFonts w:ascii="Times New Roman" w:hAnsi="Times New Roman" w:cs="Times New Roman"/>
          <w:sz w:val="24"/>
          <w:szCs w:val="24"/>
        </w:rPr>
        <w:t>at szerveztünk</w:t>
      </w:r>
      <w:r w:rsidR="00C76DB6">
        <w:rPr>
          <w:rFonts w:ascii="Times New Roman" w:hAnsi="Times New Roman" w:cs="Times New Roman"/>
          <w:sz w:val="24"/>
          <w:szCs w:val="24"/>
        </w:rPr>
        <w:t>. Jelentősen támogattuk a munkatársak gyermekeinek nyári táborozását</w:t>
      </w:r>
      <w:r w:rsidR="00D32CEF">
        <w:rPr>
          <w:rFonts w:ascii="Times New Roman" w:hAnsi="Times New Roman" w:cs="Times New Roman"/>
          <w:sz w:val="24"/>
          <w:szCs w:val="24"/>
        </w:rPr>
        <w:t>, jóléti és szociális juttatásokat biztosítottunk a nehéz helyzetben élő munkatársaink számára. A visszajelzések azt igazolják</w:t>
      </w:r>
      <w:r w:rsidR="004E26E1">
        <w:rPr>
          <w:rFonts w:ascii="Times New Roman" w:hAnsi="Times New Roman" w:cs="Times New Roman"/>
          <w:sz w:val="24"/>
          <w:szCs w:val="24"/>
        </w:rPr>
        <w:t>, hogy a projekt egésze beváltotta a hozzá fűzött reményeket.”</w:t>
      </w:r>
    </w:p>
    <w:p w14:paraId="511FB00D" w14:textId="04CA78E2" w:rsidR="00084489" w:rsidRDefault="00084489" w:rsidP="00E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hivatkozs"/>
          </w:rPr>
          <w:t>https://www.youtube.com/watch?v=scox8jvijqM</w:t>
        </w:r>
      </w:hyperlink>
    </w:p>
    <w:p w14:paraId="3158AFC3" w14:textId="77777777" w:rsidR="00EB5F61" w:rsidRDefault="00EB5F61"/>
    <w:p w14:paraId="325B9E7D" w14:textId="77777777" w:rsidR="00EE6E68" w:rsidRPr="00EE6E68" w:rsidRDefault="00EE6E68" w:rsidP="00EE6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68">
        <w:rPr>
          <w:rFonts w:ascii="Times New Roman" w:hAnsi="Times New Roman" w:cs="Times New Roman"/>
          <w:sz w:val="24"/>
          <w:szCs w:val="24"/>
        </w:rPr>
        <w:t>Bővebb információ:</w:t>
      </w:r>
    </w:p>
    <w:p w14:paraId="7FDBE24B" w14:textId="77777777" w:rsidR="00EE6E68" w:rsidRPr="00EE6E68" w:rsidRDefault="00084489" w:rsidP="00EE6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6E68" w:rsidRPr="00EE6E68">
          <w:rPr>
            <w:rStyle w:val="Hiperhivatkozs"/>
            <w:rFonts w:ascii="Times New Roman" w:hAnsi="Times New Roman" w:cs="Times New Roman"/>
            <w:sz w:val="24"/>
            <w:szCs w:val="24"/>
          </w:rPr>
          <w:t>https://csalad.pte.hu/</w:t>
        </w:r>
      </w:hyperlink>
    </w:p>
    <w:p w14:paraId="318562FD" w14:textId="77777777" w:rsidR="00EE6E68" w:rsidRPr="00EE6E68" w:rsidRDefault="00EE6E68" w:rsidP="00EE6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E68" w:rsidRPr="00EE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361E6"/>
    <w:multiLevelType w:val="hybridMultilevel"/>
    <w:tmpl w:val="F7BC6D8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61"/>
    <w:rsid w:val="00084489"/>
    <w:rsid w:val="001F0C20"/>
    <w:rsid w:val="00266D82"/>
    <w:rsid w:val="00395277"/>
    <w:rsid w:val="004E26E1"/>
    <w:rsid w:val="008147E1"/>
    <w:rsid w:val="00944C72"/>
    <w:rsid w:val="00C76DB6"/>
    <w:rsid w:val="00D32CEF"/>
    <w:rsid w:val="00EB5F61"/>
    <w:rsid w:val="00EC50E1"/>
    <w:rsid w:val="00EE6E68"/>
    <w:rsid w:val="00F9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032"/>
  <w15:chartTrackingRefBased/>
  <w15:docId w15:val="{D4053B1B-E1CE-498F-85F5-12E2EA6A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5F6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E6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alad.pte.hu/" TargetMode="External"/><Relationship Id="rId5" Type="http://schemas.openxmlformats.org/officeDocument/2006/relationships/hyperlink" Target="https://www.youtube.com/watch?v=scox8jvij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Csapó Kitti</cp:lastModifiedBy>
  <cp:revision>2</cp:revision>
  <dcterms:created xsi:type="dcterms:W3CDTF">2019-11-25T14:31:00Z</dcterms:created>
  <dcterms:modified xsi:type="dcterms:W3CDTF">2019-11-25T14:31:00Z</dcterms:modified>
</cp:coreProperties>
</file>